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B3" w:rsidRPr="002210B3" w:rsidRDefault="002210B3" w:rsidP="005667F7">
      <w:pPr>
        <w:spacing w:after="0" w:line="48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2210B3" w:rsidRDefault="002210B3" w:rsidP="005667F7">
      <w:pPr>
        <w:pStyle w:val="ListParagraph"/>
        <w:spacing w:after="0" w:line="480" w:lineRule="auto"/>
        <w:ind w:left="360"/>
        <w:jc w:val="center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  <w:r w:rsidRPr="002210B3">
        <w:rPr>
          <w:rFonts w:ascii="Bookman Old Style" w:hAnsi="Bookman Old Style" w:cstheme="minorHAnsi"/>
          <w:b/>
          <w:bCs/>
          <w:sz w:val="28"/>
          <w:szCs w:val="28"/>
          <w:u w:val="single"/>
        </w:rPr>
        <w:t>Details of Research Publication</w:t>
      </w:r>
    </w:p>
    <w:p w:rsidR="002210B3" w:rsidRPr="002210B3" w:rsidRDefault="002210B3" w:rsidP="005667F7">
      <w:pPr>
        <w:pStyle w:val="ListParagraph"/>
        <w:spacing w:after="0" w:line="480" w:lineRule="auto"/>
        <w:ind w:left="360"/>
        <w:jc w:val="center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</w:p>
    <w:p w:rsidR="005677BD" w:rsidRDefault="00452AFD" w:rsidP="005667F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>
        <w:rPr>
          <w:rFonts w:ascii="Bookman Old Style" w:hAnsi="Bookman Old Style" w:cstheme="minorHAnsi"/>
          <w:sz w:val="24"/>
          <w:szCs w:val="24"/>
        </w:rPr>
        <w:t>Sanal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Mohan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Sudhakaran,Unnikrishnan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Tharayil,Sahni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Dhronan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Kallidanthil.Comparison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of efficacy of Hypertonic Saline Versus Normal Saline in the treatment of Chronic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Rhinosinusitis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with</w:t>
      </w:r>
      <w:r w:rsidR="00F17DB8">
        <w:rPr>
          <w:rFonts w:ascii="Bookman Old Style" w:hAnsi="Bookman Old Style" w:cstheme="minorHAnsi"/>
          <w:sz w:val="24"/>
          <w:szCs w:val="24"/>
        </w:rPr>
        <w:t xml:space="preserve"> the </w:t>
      </w:r>
      <w:proofErr w:type="spellStart"/>
      <w:r w:rsidR="00F17DB8">
        <w:rPr>
          <w:rFonts w:ascii="Bookman Old Style" w:hAnsi="Bookman Old Style" w:cstheme="minorHAnsi"/>
          <w:sz w:val="24"/>
          <w:szCs w:val="24"/>
        </w:rPr>
        <w:t>hep</w:t>
      </w:r>
      <w:proofErr w:type="spellEnd"/>
      <w:r w:rsidR="00F17DB8">
        <w:rPr>
          <w:rFonts w:ascii="Bookman Old Style" w:hAnsi="Bookman Old Style" w:cstheme="minorHAnsi"/>
          <w:sz w:val="24"/>
          <w:szCs w:val="24"/>
        </w:rPr>
        <w:t xml:space="preserve"> of CT: PNS.J.EvolitionMed.Dent.Sci.2016;5(16):790-</w:t>
      </w:r>
      <w:r>
        <w:rPr>
          <w:rFonts w:ascii="Bookman Old Style" w:hAnsi="Bookman Old Style" w:cstheme="minorHAnsi"/>
          <w:sz w:val="24"/>
          <w:szCs w:val="24"/>
        </w:rPr>
        <w:t>794,DOI:10.14260/jemds/2016/182</w:t>
      </w:r>
    </w:p>
    <w:p w:rsidR="004D3BA2" w:rsidRDefault="004D3BA2" w:rsidP="005667F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>
        <w:rPr>
          <w:rFonts w:ascii="Bookman Old Style" w:hAnsi="Bookman Old Style" w:cstheme="minorHAnsi"/>
          <w:sz w:val="24"/>
          <w:szCs w:val="24"/>
        </w:rPr>
        <w:t>Sanal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Mohan,Sahni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D.K,Ljin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Radhakishnan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Unnikrishnan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T.</w:t>
      </w:r>
      <w:r w:rsidR="00F17DB8">
        <w:rPr>
          <w:rFonts w:ascii="Bookman Old Style" w:hAnsi="Bookman Old Style" w:cstheme="minorHAnsi"/>
          <w:sz w:val="24"/>
          <w:szCs w:val="24"/>
        </w:rPr>
        <w:t xml:space="preserve"> </w:t>
      </w:r>
      <w:r>
        <w:rPr>
          <w:rFonts w:ascii="Bookman Old Style" w:hAnsi="Bookman Old Style" w:cstheme="minorHAnsi"/>
          <w:sz w:val="24"/>
          <w:szCs w:val="24"/>
        </w:rPr>
        <w:t xml:space="preserve">Study of extra cranial complications of chronic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suppurative</w:t>
      </w:r>
      <w:proofErr w:type="spellEnd"/>
      <w:r w:rsidR="00352564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352564">
        <w:rPr>
          <w:rFonts w:ascii="Bookman Old Style" w:hAnsi="Bookman Old Style" w:cstheme="minorHAnsi"/>
          <w:sz w:val="24"/>
          <w:szCs w:val="24"/>
        </w:rPr>
        <w:t>otitis</w:t>
      </w:r>
      <w:proofErr w:type="spellEnd"/>
      <w:r w:rsidR="00352564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352564">
        <w:rPr>
          <w:rFonts w:ascii="Bookman Old Style" w:hAnsi="Bookman Old Style" w:cstheme="minorHAnsi"/>
          <w:sz w:val="24"/>
          <w:szCs w:val="24"/>
        </w:rPr>
        <w:t>media.J.Evid.Based</w:t>
      </w:r>
      <w:proofErr w:type="spellEnd"/>
      <w:r w:rsidR="00352564">
        <w:rPr>
          <w:rFonts w:ascii="Bookman Old Style" w:hAnsi="Bookman Old Style" w:cstheme="minorHAnsi"/>
          <w:sz w:val="24"/>
          <w:szCs w:val="24"/>
        </w:rPr>
        <w:t xml:space="preserve"> Med.Healthc.2016;3(80),4322-4324.DOI:10.18410/</w:t>
      </w:r>
      <w:proofErr w:type="spellStart"/>
      <w:r w:rsidR="00352564">
        <w:rPr>
          <w:rFonts w:ascii="Bookman Old Style" w:hAnsi="Bookman Old Style" w:cstheme="minorHAnsi"/>
          <w:sz w:val="24"/>
          <w:szCs w:val="24"/>
        </w:rPr>
        <w:t>jebmh</w:t>
      </w:r>
      <w:proofErr w:type="spellEnd"/>
      <w:r w:rsidR="00352564">
        <w:rPr>
          <w:rFonts w:ascii="Bookman Old Style" w:hAnsi="Bookman Old Style" w:cstheme="minorHAnsi"/>
          <w:sz w:val="24"/>
          <w:szCs w:val="24"/>
        </w:rPr>
        <w:t>/2016/921</w:t>
      </w:r>
    </w:p>
    <w:p w:rsidR="005677BD" w:rsidRDefault="004D3BA2" w:rsidP="005667F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Abdul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AslamP,Sangeetha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Purushothaman,Jihana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Shajahan.An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analysis of the pattern and profile of adverse drug reactions reported at a tertiary care teaching hospital in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Kerala,India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:a retrospective record based observational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sudy.Int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J Basic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Clin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Pharmacol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2018;7:1715-20.</w:t>
      </w:r>
    </w:p>
    <w:p w:rsidR="005677BD" w:rsidRDefault="00F17DB8" w:rsidP="005667F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>
        <w:rPr>
          <w:rFonts w:ascii="Bookman Old Style" w:hAnsi="Bookman Old Style" w:cstheme="minorHAnsi"/>
          <w:sz w:val="24"/>
          <w:szCs w:val="24"/>
        </w:rPr>
        <w:t>Sangetha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Purushothaman,Reneega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Gangadhar,Anitha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Kumari.K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Sanjeev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Nair.Adverse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Drug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Reacion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Monitoring in Chronic Obstructive Pulmonary Disease Patients in a Tertiary care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Centre.JMSCR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Vol</w:t>
      </w:r>
      <w:proofErr w:type="spellEnd"/>
      <w:r>
        <w:rPr>
          <w:rFonts w:ascii="Bookman Old Style" w:hAnsi="Bookman Old Style" w:cstheme="minorHAnsi"/>
          <w:sz w:val="24"/>
          <w:szCs w:val="24"/>
        </w:rPr>
        <w:t>//05//Issue//04//page 19884-19889//April</w:t>
      </w:r>
      <w:r w:rsidR="000950DA">
        <w:rPr>
          <w:rFonts w:ascii="Bookman Old Style" w:hAnsi="Bookman Old Style" w:cstheme="minorHAnsi"/>
          <w:sz w:val="24"/>
          <w:szCs w:val="24"/>
        </w:rPr>
        <w:t xml:space="preserve"> 2017</w:t>
      </w:r>
    </w:p>
    <w:p w:rsidR="00DA2D59" w:rsidRPr="007F6129" w:rsidRDefault="000950DA" w:rsidP="007F6129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4A0625">
        <w:rPr>
          <w:rFonts w:ascii="Bookman Old Style" w:hAnsi="Bookman Old Style" w:cstheme="minorHAnsi"/>
          <w:sz w:val="24"/>
          <w:szCs w:val="24"/>
        </w:rPr>
        <w:t>Lohit</w:t>
      </w:r>
      <w:proofErr w:type="spellEnd"/>
      <w:r w:rsidRPr="004A0625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4A0625">
        <w:rPr>
          <w:rFonts w:ascii="Bookman Old Style" w:hAnsi="Bookman Old Style" w:cstheme="minorHAnsi"/>
          <w:sz w:val="24"/>
          <w:szCs w:val="24"/>
        </w:rPr>
        <w:t>Naik</w:t>
      </w:r>
      <w:proofErr w:type="gramStart"/>
      <w:r w:rsidRPr="004A0625">
        <w:rPr>
          <w:rFonts w:ascii="Bookman Old Style" w:hAnsi="Bookman Old Style" w:cstheme="minorHAnsi"/>
          <w:sz w:val="24"/>
          <w:szCs w:val="24"/>
        </w:rPr>
        <w:t>,Vijaya</w:t>
      </w:r>
      <w:proofErr w:type="spellEnd"/>
      <w:proofErr w:type="gramEnd"/>
      <w:r w:rsidRPr="004A0625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4A0625">
        <w:rPr>
          <w:rFonts w:ascii="Bookman Old Style" w:hAnsi="Bookman Old Style" w:cstheme="minorHAnsi"/>
          <w:sz w:val="24"/>
          <w:szCs w:val="24"/>
        </w:rPr>
        <w:t>NM,Rajesh</w:t>
      </w:r>
      <w:proofErr w:type="spellEnd"/>
      <w:r w:rsidRPr="004A0625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4A0625">
        <w:rPr>
          <w:rFonts w:ascii="Bookman Old Style" w:hAnsi="Bookman Old Style" w:cstheme="minorHAnsi"/>
          <w:sz w:val="24"/>
          <w:szCs w:val="24"/>
        </w:rPr>
        <w:t>Sangaram</w:t>
      </w:r>
      <w:proofErr w:type="spellEnd"/>
      <w:r w:rsidRPr="004A0625">
        <w:rPr>
          <w:rFonts w:ascii="Bookman Old Style" w:hAnsi="Bookman Old Style" w:cstheme="minorHAnsi"/>
          <w:sz w:val="24"/>
          <w:szCs w:val="24"/>
        </w:rPr>
        <w:t xml:space="preserve"> </w:t>
      </w:r>
      <w:r w:rsidR="00DA2D59" w:rsidRPr="004A0625">
        <w:rPr>
          <w:rFonts w:ascii="Bookman Old Style" w:hAnsi="Bookman Old Style" w:cstheme="minorHAnsi"/>
          <w:sz w:val="24"/>
          <w:szCs w:val="24"/>
        </w:rPr>
        <w:t>Burns in Married Women: An Autopsy Based Study .</w:t>
      </w:r>
      <w:r w:rsidRPr="004A0625">
        <w:rPr>
          <w:rFonts w:ascii="Bookman Old Style" w:hAnsi="Bookman Old Style" w:cstheme="minorHAnsi"/>
          <w:sz w:val="24"/>
          <w:szCs w:val="24"/>
        </w:rPr>
        <w:t>Indian Journal of Forensic medicine and Pathology</w:t>
      </w:r>
      <w:r w:rsidR="00DA2D59" w:rsidRPr="004A0625">
        <w:rPr>
          <w:rFonts w:ascii="Bookman Old Style" w:hAnsi="Bookman Old Style" w:cstheme="minorHAnsi"/>
          <w:sz w:val="24"/>
          <w:szCs w:val="24"/>
        </w:rPr>
        <w:t xml:space="preserve"> 2018;11/2(3)17912182</w:t>
      </w:r>
      <w:r w:rsidR="004A0625">
        <w:rPr>
          <w:rFonts w:ascii="Bookman Old Style" w:hAnsi="Bookman Old Style" w:cstheme="minorHAnsi"/>
          <w:sz w:val="24"/>
          <w:szCs w:val="24"/>
        </w:rPr>
        <w:t>.</w:t>
      </w:r>
    </w:p>
    <w:p w:rsidR="005677BD" w:rsidRDefault="00DA2D59" w:rsidP="005667F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 w:cstheme="minorHAnsi"/>
          <w:sz w:val="24"/>
          <w:szCs w:val="24"/>
        </w:rPr>
      </w:pPr>
      <w:r w:rsidRPr="00DA2D59">
        <w:rPr>
          <w:rFonts w:ascii="Bookman Old Style" w:hAnsi="Bookman Old Style" w:cstheme="minorHAnsi"/>
          <w:sz w:val="24"/>
          <w:szCs w:val="24"/>
        </w:rPr>
        <w:lastRenderedPageBreak/>
        <w:t xml:space="preserve"> </w:t>
      </w:r>
      <w:r w:rsidR="00EF4CB5" w:rsidRPr="00DA2D59">
        <w:rPr>
          <w:rFonts w:ascii="Bookman Old Style" w:hAnsi="Bookman Old Style" w:cstheme="minorHAnsi"/>
          <w:sz w:val="24"/>
          <w:szCs w:val="24"/>
        </w:rPr>
        <w:t xml:space="preserve">Vincy </w:t>
      </w:r>
      <w:proofErr w:type="spellStart"/>
      <w:r w:rsidR="00EF4CB5" w:rsidRPr="00DA2D59">
        <w:rPr>
          <w:rFonts w:ascii="Bookman Old Style" w:hAnsi="Bookman Old Style" w:cstheme="minorHAnsi"/>
          <w:sz w:val="24"/>
          <w:szCs w:val="24"/>
        </w:rPr>
        <w:t>Nelson,Rakesh</w:t>
      </w:r>
      <w:proofErr w:type="spellEnd"/>
      <w:r w:rsidR="00EF4CB5" w:rsidRPr="00DA2D59">
        <w:rPr>
          <w:rFonts w:ascii="Bookman Old Style" w:hAnsi="Bookman Old Style" w:cstheme="minorHAnsi"/>
          <w:sz w:val="24"/>
          <w:szCs w:val="24"/>
        </w:rPr>
        <w:t xml:space="preserve"> P </w:t>
      </w:r>
      <w:proofErr w:type="spellStart"/>
      <w:r w:rsidR="00EF4CB5" w:rsidRPr="00DA2D59">
        <w:rPr>
          <w:rFonts w:ascii="Bookman Old Style" w:hAnsi="Bookman Old Style" w:cstheme="minorHAnsi"/>
          <w:sz w:val="24"/>
          <w:szCs w:val="24"/>
        </w:rPr>
        <w:t>S,Sony</w:t>
      </w:r>
      <w:proofErr w:type="spellEnd"/>
      <w:r w:rsidR="00EF4CB5" w:rsidRPr="00DA2D59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F4CB5" w:rsidRPr="00DA2D59">
        <w:rPr>
          <w:rFonts w:ascii="Bookman Old Style" w:hAnsi="Bookman Old Style" w:cstheme="minorHAnsi"/>
          <w:sz w:val="24"/>
          <w:szCs w:val="24"/>
        </w:rPr>
        <w:t>Simon,Amruthavani</w:t>
      </w:r>
      <w:proofErr w:type="spellEnd"/>
      <w:r w:rsidR="00EF4CB5" w:rsidRPr="00DA2D59">
        <w:rPr>
          <w:rFonts w:ascii="Bookman Old Style" w:hAnsi="Bookman Old Style" w:cstheme="minorHAnsi"/>
          <w:sz w:val="24"/>
          <w:szCs w:val="24"/>
        </w:rPr>
        <w:t xml:space="preserve"> A K ,</w:t>
      </w:r>
      <w:proofErr w:type="spellStart"/>
      <w:r w:rsidR="00EF4CB5" w:rsidRPr="00DA2D59">
        <w:rPr>
          <w:rFonts w:ascii="Bookman Old Style" w:hAnsi="Bookman Old Style" w:cstheme="minorHAnsi"/>
          <w:sz w:val="24"/>
          <w:szCs w:val="24"/>
        </w:rPr>
        <w:t>Arjun</w:t>
      </w:r>
      <w:proofErr w:type="spellEnd"/>
      <w:r w:rsidR="00EF4CB5" w:rsidRPr="00DA2D59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F4CB5" w:rsidRPr="00DA2D59">
        <w:rPr>
          <w:rFonts w:ascii="Bookman Old Style" w:hAnsi="Bookman Old Style" w:cstheme="minorHAnsi"/>
          <w:sz w:val="24"/>
          <w:szCs w:val="24"/>
        </w:rPr>
        <w:t>Ganeshan.</w:t>
      </w:r>
      <w:r w:rsidR="00AF083B" w:rsidRPr="00DA2D59">
        <w:rPr>
          <w:rFonts w:ascii="Bookman Old Style" w:hAnsi="Bookman Old Style" w:cstheme="minorHAnsi"/>
          <w:sz w:val="24"/>
          <w:szCs w:val="24"/>
        </w:rPr>
        <w:t>Indications</w:t>
      </w:r>
      <w:proofErr w:type="spellEnd"/>
      <w:r w:rsidR="00AF083B" w:rsidRPr="00DA2D59">
        <w:rPr>
          <w:rFonts w:ascii="Bookman Old Style" w:hAnsi="Bookman Old Style" w:cstheme="minorHAnsi"/>
          <w:sz w:val="24"/>
          <w:szCs w:val="24"/>
        </w:rPr>
        <w:t xml:space="preserve"> for Caesarean Section Among the Antenatal Cases Admitted in a Tertiary  Care Hospital of </w:t>
      </w:r>
      <w:proofErr w:type="spellStart"/>
      <w:r w:rsidR="00AF083B" w:rsidRPr="00DA2D59">
        <w:rPr>
          <w:rFonts w:ascii="Bookman Old Style" w:hAnsi="Bookman Old Style" w:cstheme="minorHAnsi"/>
          <w:sz w:val="24"/>
          <w:szCs w:val="24"/>
        </w:rPr>
        <w:t>Kollam.Int</w:t>
      </w:r>
      <w:proofErr w:type="spellEnd"/>
      <w:r w:rsidR="00AF083B" w:rsidRPr="00DA2D59">
        <w:rPr>
          <w:rFonts w:ascii="Bookman Old Style" w:hAnsi="Bookman Old Style" w:cstheme="minorHAnsi"/>
          <w:sz w:val="24"/>
          <w:szCs w:val="24"/>
        </w:rPr>
        <w:t xml:space="preserve"> J Med Res Prof.2017 Sept;3(5):1-5 DOI:10.21276/ijmrp.2017.3.5.001</w:t>
      </w:r>
    </w:p>
    <w:p w:rsidR="00AF083B" w:rsidRDefault="00AF083B" w:rsidP="005667F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Vincy Nelson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MD,Prabhakumari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C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MD,Chinmayi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P,Deepak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Raj, Diana Juliet, Sony Simon,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Rakesh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PS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MD</w:t>
      </w:r>
      <w:r w:rsidR="00CC0F7A">
        <w:rPr>
          <w:rFonts w:ascii="Bookman Old Style" w:hAnsi="Bookman Old Style" w:cstheme="minorHAnsi"/>
          <w:sz w:val="24"/>
          <w:szCs w:val="24"/>
        </w:rPr>
        <w:t>.Diabetes</w:t>
      </w:r>
      <w:proofErr w:type="spellEnd"/>
      <w:r w:rsidR="00CC0F7A">
        <w:rPr>
          <w:rFonts w:ascii="Bookman Old Style" w:hAnsi="Bookman Old Style" w:cstheme="minorHAnsi"/>
          <w:sz w:val="24"/>
          <w:szCs w:val="24"/>
        </w:rPr>
        <w:t xml:space="preserve"> self-</w:t>
      </w:r>
      <w:proofErr w:type="spellStart"/>
      <w:r w:rsidR="00CC0F7A">
        <w:rPr>
          <w:rFonts w:ascii="Bookman Old Style" w:hAnsi="Bookman Old Style" w:cstheme="minorHAnsi"/>
          <w:sz w:val="24"/>
          <w:szCs w:val="24"/>
        </w:rPr>
        <w:t>care:A</w:t>
      </w:r>
      <w:proofErr w:type="spellEnd"/>
      <w:r w:rsidR="00CC0F7A">
        <w:rPr>
          <w:rFonts w:ascii="Bookman Old Style" w:hAnsi="Bookman Old Style" w:cstheme="minorHAnsi"/>
          <w:sz w:val="24"/>
          <w:szCs w:val="24"/>
        </w:rPr>
        <w:t xml:space="preserve"> community based cross sectional study from Kollam </w:t>
      </w:r>
      <w:proofErr w:type="spellStart"/>
      <w:r w:rsidR="00CC0F7A">
        <w:rPr>
          <w:rFonts w:ascii="Bookman Old Style" w:hAnsi="Bookman Old Style" w:cstheme="minorHAnsi"/>
          <w:sz w:val="24"/>
          <w:szCs w:val="24"/>
        </w:rPr>
        <w:t>district,Kerala.Indian</w:t>
      </w:r>
      <w:proofErr w:type="spellEnd"/>
      <w:r w:rsidR="00CC0F7A">
        <w:rPr>
          <w:rFonts w:ascii="Bookman Old Style" w:hAnsi="Bookman Old Style" w:cstheme="minorHAnsi"/>
          <w:sz w:val="24"/>
          <w:szCs w:val="24"/>
        </w:rPr>
        <w:t xml:space="preserve"> Journal of Basic and Applied Medical research; march 2016:Vol-5,Issue-2,P.581-588</w:t>
      </w:r>
    </w:p>
    <w:p w:rsidR="00AA144E" w:rsidRPr="002210B3" w:rsidRDefault="003F5BB7" w:rsidP="005667F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Heera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Shenoy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T,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Mammen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KE. Pattern of obstetric referrals in a tertiary hospital in South Kerala. J.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Evid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. Based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Med.Healthc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>. 2018; 5(29)</w:t>
      </w:r>
      <w:proofErr w:type="gramStart"/>
      <w:r w:rsidRPr="002210B3">
        <w:rPr>
          <w:rFonts w:ascii="Bookman Old Style" w:hAnsi="Bookman Old Style" w:cstheme="minorHAnsi"/>
          <w:sz w:val="24"/>
          <w:szCs w:val="24"/>
        </w:rPr>
        <w:t>,0000</w:t>
      </w:r>
      <w:proofErr w:type="gramEnd"/>
      <w:r w:rsidRPr="002210B3">
        <w:rPr>
          <w:rFonts w:ascii="Bookman Old Style" w:hAnsi="Bookman Old Style" w:cstheme="minorHAnsi"/>
          <w:sz w:val="24"/>
          <w:szCs w:val="24"/>
        </w:rPr>
        <w:t>-0000. DOI: 10.18410/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jebmh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>/2018/000</w:t>
      </w:r>
    </w:p>
    <w:p w:rsidR="00AA611D" w:rsidRPr="002210B3" w:rsidRDefault="003F5BB7" w:rsidP="005667F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/>
        </w:rPr>
      </w:pP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Heera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Shenoy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T,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Sheela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Shenoy T. Determinants of primary caesarean delivery and its outcome in South Kerala. J.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Evid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. Based Med.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Healthc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>. 2018; 5(32), 0000-0000. DOI: 10.18410/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jebmh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>/2018/000</w:t>
      </w:r>
    </w:p>
    <w:p w:rsidR="00C91908" w:rsidRPr="002210B3" w:rsidRDefault="00C91908" w:rsidP="005667F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/>
        </w:rPr>
      </w:pPr>
      <w:r w:rsidRPr="002210B3">
        <w:rPr>
          <w:rFonts w:ascii="Bookman Old Style" w:hAnsi="Bookman Old Style" w:cstheme="minorHAnsi"/>
          <w:sz w:val="24"/>
          <w:szCs w:val="24"/>
        </w:rPr>
        <w:t xml:space="preserve">Shenoy HT, James SX, Shenoy ST. Maternal risk factors and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perinatal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outcomes in fetal growth restriction using obstetric Doppler in South Kerala, India.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Int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J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Reprod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Contracept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Obstet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Gynecol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2019</w:t>
      </w:r>
      <w:proofErr w:type="gramStart"/>
      <w:r w:rsidRPr="002210B3">
        <w:rPr>
          <w:rFonts w:ascii="Bookman Old Style" w:hAnsi="Bookman Old Style" w:cstheme="minorHAnsi"/>
          <w:sz w:val="24"/>
          <w:szCs w:val="24"/>
        </w:rPr>
        <w:t>;8:6</w:t>
      </w:r>
      <w:proofErr w:type="gramEnd"/>
      <w:r w:rsidRPr="002210B3">
        <w:rPr>
          <w:rFonts w:ascii="Bookman Old Style" w:hAnsi="Bookman Old Style" w:cstheme="minorHAnsi"/>
          <w:sz w:val="24"/>
          <w:szCs w:val="24"/>
        </w:rPr>
        <w:t>-13.</w:t>
      </w:r>
    </w:p>
    <w:p w:rsidR="00D2716C" w:rsidRPr="002210B3" w:rsidRDefault="0048454B" w:rsidP="005667F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/>
        </w:rPr>
      </w:pPr>
      <w:r w:rsidRPr="002210B3">
        <w:rPr>
          <w:rFonts w:ascii="Bookman Old Style" w:hAnsi="Bookman Old Style" w:cstheme="minorHAnsi"/>
          <w:sz w:val="24"/>
          <w:szCs w:val="24"/>
        </w:rPr>
        <w:t xml:space="preserve">Shenoy HT, Shenoy S. Inter hospital obstetric referrals: public versus private sector to a tertiary care teaching hospital in South Kerala, India.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Int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J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Reprod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Contracept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Obstet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2210B3">
        <w:rPr>
          <w:rFonts w:ascii="Bookman Old Style" w:hAnsi="Bookman Old Style" w:cstheme="minorHAnsi"/>
          <w:sz w:val="24"/>
          <w:szCs w:val="24"/>
        </w:rPr>
        <w:t>Gynecol</w:t>
      </w:r>
      <w:proofErr w:type="spellEnd"/>
      <w:r w:rsidRPr="002210B3">
        <w:rPr>
          <w:rFonts w:ascii="Bookman Old Style" w:hAnsi="Bookman Old Style" w:cstheme="minorHAnsi"/>
          <w:sz w:val="24"/>
          <w:szCs w:val="24"/>
        </w:rPr>
        <w:t xml:space="preserve"> 2019</w:t>
      </w:r>
      <w:proofErr w:type="gramStart"/>
      <w:r w:rsidRPr="002210B3">
        <w:rPr>
          <w:rFonts w:ascii="Bookman Old Style" w:hAnsi="Bookman Old Style" w:cstheme="minorHAnsi"/>
          <w:sz w:val="24"/>
          <w:szCs w:val="24"/>
        </w:rPr>
        <w:t>;8:86</w:t>
      </w:r>
      <w:proofErr w:type="gramEnd"/>
      <w:r w:rsidRPr="002210B3">
        <w:rPr>
          <w:rFonts w:ascii="Bookman Old Style" w:hAnsi="Bookman Old Style" w:cstheme="minorHAnsi"/>
          <w:sz w:val="24"/>
          <w:szCs w:val="24"/>
        </w:rPr>
        <w:t>-93.</w:t>
      </w:r>
    </w:p>
    <w:p w:rsidR="005331B9" w:rsidRPr="005D5C5E" w:rsidRDefault="00D2716C" w:rsidP="005667F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Bookman Old Style" w:hAnsi="Bookman Old Style"/>
        </w:rPr>
      </w:pPr>
      <w:proofErr w:type="spellStart"/>
      <w:r w:rsidRPr="005D5C5E">
        <w:rPr>
          <w:rFonts w:ascii="Bookman Old Style" w:hAnsi="Bookman Old Style"/>
        </w:rPr>
        <w:t>Heera</w:t>
      </w:r>
      <w:proofErr w:type="spellEnd"/>
      <w:r w:rsidRPr="005D5C5E">
        <w:rPr>
          <w:rFonts w:ascii="Bookman Old Style" w:hAnsi="Bookman Old Style"/>
        </w:rPr>
        <w:t xml:space="preserve"> </w:t>
      </w:r>
      <w:proofErr w:type="spellStart"/>
      <w:r w:rsidRPr="005D5C5E">
        <w:rPr>
          <w:rFonts w:ascii="Bookman Old Style" w:hAnsi="Bookman Old Style"/>
        </w:rPr>
        <w:t>Shenoy</w:t>
      </w:r>
      <w:proofErr w:type="spellEnd"/>
      <w:r w:rsidRPr="005D5C5E">
        <w:rPr>
          <w:rFonts w:ascii="Bookman Old Style" w:hAnsi="Bookman Old Style"/>
        </w:rPr>
        <w:t xml:space="preserve"> T. Posterior reversible encephalopathy syndrome in pregnancy - a case report. J. </w:t>
      </w:r>
      <w:proofErr w:type="spellStart"/>
      <w:r w:rsidRPr="005D5C5E">
        <w:rPr>
          <w:rFonts w:ascii="Bookman Old Style" w:hAnsi="Bookman Old Style"/>
        </w:rPr>
        <w:t>Evid</w:t>
      </w:r>
      <w:proofErr w:type="spellEnd"/>
      <w:r w:rsidRPr="005D5C5E">
        <w:rPr>
          <w:rFonts w:ascii="Bookman Old Style" w:hAnsi="Bookman Old Style"/>
        </w:rPr>
        <w:t xml:space="preserve">. Based Med. </w:t>
      </w:r>
      <w:proofErr w:type="spellStart"/>
      <w:r w:rsidRPr="005D5C5E">
        <w:rPr>
          <w:rFonts w:ascii="Bookman Old Style" w:hAnsi="Bookman Old Style"/>
        </w:rPr>
        <w:t>Healthc</w:t>
      </w:r>
      <w:proofErr w:type="spellEnd"/>
      <w:r w:rsidRPr="005D5C5E">
        <w:rPr>
          <w:rFonts w:ascii="Bookman Old Style" w:hAnsi="Bookman Old Style"/>
        </w:rPr>
        <w:t>. 2018; 5(29), 0000-0000. DOI: 10.18410/</w:t>
      </w:r>
      <w:proofErr w:type="spellStart"/>
      <w:r w:rsidRPr="005D5C5E">
        <w:rPr>
          <w:rFonts w:ascii="Bookman Old Style" w:hAnsi="Bookman Old Style"/>
        </w:rPr>
        <w:t>jebmh</w:t>
      </w:r>
      <w:proofErr w:type="spellEnd"/>
      <w:r w:rsidRPr="005D5C5E">
        <w:rPr>
          <w:rFonts w:ascii="Bookman Old Style" w:hAnsi="Bookman Old Style"/>
        </w:rPr>
        <w:t>/2018/000.</w:t>
      </w:r>
    </w:p>
    <w:sectPr w:rsidR="005331B9" w:rsidRPr="005D5C5E" w:rsidSect="005667F7">
      <w:pgSz w:w="12240" w:h="15840"/>
      <w:pgMar w:top="1440" w:right="1440" w:bottom="170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3CE1"/>
    <w:multiLevelType w:val="hybridMultilevel"/>
    <w:tmpl w:val="48CAD6A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144E"/>
    <w:rsid w:val="000950DA"/>
    <w:rsid w:val="002210B3"/>
    <w:rsid w:val="00241AAF"/>
    <w:rsid w:val="00293462"/>
    <w:rsid w:val="00352564"/>
    <w:rsid w:val="003F5BB7"/>
    <w:rsid w:val="00452AFD"/>
    <w:rsid w:val="0048454B"/>
    <w:rsid w:val="004A0625"/>
    <w:rsid w:val="004D3BA2"/>
    <w:rsid w:val="005331B9"/>
    <w:rsid w:val="005667F7"/>
    <w:rsid w:val="005677BD"/>
    <w:rsid w:val="005D5C5E"/>
    <w:rsid w:val="007F6129"/>
    <w:rsid w:val="00830C66"/>
    <w:rsid w:val="0087591A"/>
    <w:rsid w:val="008A50F8"/>
    <w:rsid w:val="00A51550"/>
    <w:rsid w:val="00A71067"/>
    <w:rsid w:val="00AA144E"/>
    <w:rsid w:val="00AA611D"/>
    <w:rsid w:val="00AF083B"/>
    <w:rsid w:val="00B35EE3"/>
    <w:rsid w:val="00C91908"/>
    <w:rsid w:val="00CC0F7A"/>
    <w:rsid w:val="00D2716C"/>
    <w:rsid w:val="00D66DA4"/>
    <w:rsid w:val="00DA2D59"/>
    <w:rsid w:val="00EF0B61"/>
    <w:rsid w:val="00EF4CB5"/>
    <w:rsid w:val="00F17DB8"/>
    <w:rsid w:val="00F70486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4E"/>
    <w:pPr>
      <w:ind w:left="720"/>
      <w:contextualSpacing/>
    </w:pPr>
  </w:style>
  <w:style w:type="table" w:styleId="TableGrid">
    <w:name w:val="Table Grid"/>
    <w:basedOn w:val="TableNormal"/>
    <w:uiPriority w:val="59"/>
    <w:rsid w:val="00533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A3B2-C207-4F4F-A2D9-90C47867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</dc:creator>
  <cp:keywords/>
  <dc:description/>
  <cp:lastModifiedBy>office5</cp:lastModifiedBy>
  <cp:revision>28</cp:revision>
  <dcterms:created xsi:type="dcterms:W3CDTF">2019-03-08T07:28:00Z</dcterms:created>
  <dcterms:modified xsi:type="dcterms:W3CDTF">2019-04-26T07:12:00Z</dcterms:modified>
</cp:coreProperties>
</file>